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4A1837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中山大学电子与信息工程学院（微电子学院）2</w:t>
      </w:r>
      <w:r>
        <w:rPr>
          <w:rFonts w:ascii="仿宋_GB2312" w:hAnsi="仿宋_GB2312" w:eastAsia="仿宋_GB2312" w:cs="仿宋_GB2312"/>
          <w:b/>
          <w:bCs/>
          <w:sz w:val="36"/>
          <w:szCs w:val="36"/>
        </w:rPr>
        <w:t>02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年硕士研究生复试笔试考场规则</w:t>
      </w:r>
    </w:p>
    <w:p w14:paraId="72FB8332">
      <w:pPr>
        <w:spacing w:line="560" w:lineRule="exact"/>
        <w:jc w:val="center"/>
        <w:rPr>
          <w:rFonts w:ascii="仿宋_GB2312" w:hAnsi="仿宋_GB2312" w:eastAsia="仿宋_GB2312" w:cs="仿宋_GB2312"/>
          <w:b/>
          <w:bCs/>
          <w:sz w:val="36"/>
          <w:szCs w:val="36"/>
        </w:rPr>
      </w:pPr>
    </w:p>
    <w:p w14:paraId="488FBE23"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left="0"/>
        <w:rPr>
          <w:rFonts w:ascii="仿宋_GB2312" w:hAnsi="仿宋_GB2312" w:eastAsia="仿宋_GB2312" w:cs="仿宋_GB2312"/>
          <w:color w:val="1D1B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D1B10"/>
          <w:sz w:val="32"/>
          <w:szCs w:val="32"/>
        </w:rPr>
        <w:t>考生应按照规定的考试时间提前到达考场参加考试。</w:t>
      </w:r>
      <w:r>
        <w:rPr>
          <w:rFonts w:hint="eastAsia" w:ascii="仿宋_GB2312" w:hAnsi="仿宋_GB2312" w:eastAsia="仿宋_GB2312" w:cs="仿宋_GB2312"/>
          <w:sz w:val="32"/>
          <w:szCs w:val="32"/>
        </w:rPr>
        <w:t>考生迟到15分钟不得入场。</w:t>
      </w:r>
    </w:p>
    <w:p w14:paraId="4D7E1B7B">
      <w:pPr>
        <w:pStyle w:val="4"/>
        <w:widowControl/>
        <w:numPr>
          <w:ilvl w:val="0"/>
          <w:numId w:val="1"/>
        </w:numPr>
        <w:spacing w:beforeAutospacing="0" w:afterAutospacing="0" w:line="560" w:lineRule="exact"/>
        <w:ind w:left="0"/>
        <w:rPr>
          <w:rFonts w:ascii="仿宋_GB2312" w:hAnsi="仿宋_GB2312" w:eastAsia="仿宋_GB2312" w:cs="仿宋_GB2312"/>
          <w:color w:val="1D1B10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D1B10"/>
          <w:sz w:val="32"/>
          <w:szCs w:val="32"/>
        </w:rPr>
        <w:t>考生必须凭身份证和《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年全国硕士研究生招生考试准考证》等</w:t>
      </w:r>
      <w:r>
        <w:rPr>
          <w:rFonts w:hint="eastAsia" w:ascii="仿宋_GB2312" w:hAnsi="仿宋_GB2312" w:eastAsia="仿宋_GB2312" w:cs="仿宋_GB2312"/>
          <w:color w:val="1D1B10"/>
          <w:sz w:val="32"/>
          <w:szCs w:val="32"/>
        </w:rPr>
        <w:t>参加考试，不携带相关证件者，不能参加考试。如果身份证丢失，可以用临时身份证（在有效期内）或户籍所在地派出所开具的户籍证明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1D1B10"/>
          <w:sz w:val="32"/>
          <w:szCs w:val="32"/>
        </w:rPr>
        <w:t>（贴有本人近期一寸免冠照片、盖骑缝章）。曾经更改过姓名或身份证号的考生，需提供户口本或公安局开具的证明。</w:t>
      </w:r>
    </w:p>
    <w:p w14:paraId="79F1248F">
      <w:pPr>
        <w:numPr>
          <w:ilvl w:val="0"/>
          <w:numId w:val="1"/>
        </w:numPr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1D1B10"/>
          <w:sz w:val="32"/>
          <w:szCs w:val="32"/>
        </w:rPr>
        <w:t>考生进入考场，</w:t>
      </w:r>
      <w:r>
        <w:rPr>
          <w:rFonts w:hint="eastAsia" w:ascii="仿宋_GB2312" w:hAnsi="仿宋_GB2312" w:eastAsia="仿宋_GB2312" w:cs="仿宋_GB2312"/>
          <w:sz w:val="32"/>
          <w:szCs w:val="32"/>
        </w:rPr>
        <w:t>只能携带必要的考试用具入场，如签名笔、铅笔、橡皮等；禁止携带任何书籍、笔记、资料、草稿纸等纸张材料；禁止携带具有发送或者接收信息功能的通信工具（如手机）和具有存储功能的电子设备（如MP3、MP4、电子记事本等）。</w:t>
      </w:r>
    </w:p>
    <w:p w14:paraId="33146ADA">
      <w:pPr>
        <w:numPr>
          <w:ilvl w:val="0"/>
          <w:numId w:val="1"/>
        </w:numPr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考生应在开考前</w:t>
      </w:r>
      <w:r>
        <w:rPr>
          <w:rFonts w:ascii="仿宋_GB2312" w:hAnsi="仿宋_GB2312" w:eastAsia="仿宋_GB2312" w:cs="仿宋_GB231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sz w:val="32"/>
          <w:szCs w:val="32"/>
        </w:rPr>
        <w:t>分钟，凭准考证、有效身份证件（身份证、军人身份证件）进入考场，对号入座。入座后将准考证、身份证等放在桌面左上角，以备查对。</w:t>
      </w:r>
    </w:p>
    <w:p w14:paraId="3153EC10">
      <w:pPr>
        <w:numPr>
          <w:ilvl w:val="0"/>
          <w:numId w:val="1"/>
        </w:numPr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不到规定的开考时间，考生不得翻阅试题作答。考生除在试卷上填写（涂）规定的项目外，不得作其他任何标记，否则答卷作废。</w:t>
      </w:r>
    </w:p>
    <w:p w14:paraId="7B93E47F">
      <w:pPr>
        <w:numPr>
          <w:ilvl w:val="0"/>
          <w:numId w:val="1"/>
        </w:numPr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考生答题必须用蓝(黑)色字迹钢笔、圆珠笔或签字笔书写。字迹要工整、清楚，填涂要规范，不得使用涂改液。答案书写在草稿纸上的一律无效。</w:t>
      </w:r>
    </w:p>
    <w:p w14:paraId="73B1CF4C">
      <w:pPr>
        <w:numPr>
          <w:ilvl w:val="0"/>
          <w:numId w:val="1"/>
        </w:numPr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考生交卷出场时间不得早于科目考试结束前30分钟，交卷出场后不得再进场续考，也不得在考场附近逗留或交谈。</w:t>
      </w:r>
    </w:p>
    <w:p w14:paraId="076A9DDC">
      <w:pPr>
        <w:numPr>
          <w:ilvl w:val="0"/>
          <w:numId w:val="1"/>
        </w:numPr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考生在考场内必须严格遵守考场纪律，保持安静，考试过程中不得交头接耳、左顾右盼，不得做与考试无关的事情（如吸烟、睡觉等）。交卷后，不得在考场附近逗留、谈论。</w:t>
      </w:r>
    </w:p>
    <w:p w14:paraId="2036AF28">
      <w:pPr>
        <w:numPr>
          <w:ilvl w:val="0"/>
          <w:numId w:val="1"/>
        </w:numPr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考生不准交头接耳，不准偷看、夹带、抄袭或者有意让他人抄袭答题内容，不准接传答案或者交换答卷等。</w:t>
      </w:r>
    </w:p>
    <w:p w14:paraId="6CEA47C7">
      <w:pPr>
        <w:numPr>
          <w:ilvl w:val="0"/>
          <w:numId w:val="1"/>
        </w:numPr>
        <w:spacing w:line="560" w:lineRule="exact"/>
        <w:ind w:left="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考试结束时间一到，考生应立即停止答卷，并将试题、答题纸（或答卷）和草稿纸放在原处。经监考人员逐个核查无误后，方可逐一离开考场，试题、答题卡、答题纸（或答卷）和草稿纸不准带走。</w:t>
      </w:r>
    </w:p>
    <w:p w14:paraId="72D08A9C"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十一、根据《国家教育考试违规处理办法》第二十一条规定，考生在参加中山大学的硕士研究生招生考试中的违规行为，出现考试违纪行为的，由中山大学认定，由广东(省/市/区)级教育考试机构或者受其委托的组织考试的机构做出处理决定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62945F8"/>
    <w:multiLevelType w:val="singleLevel"/>
    <w:tmpl w:val="D62945F8"/>
    <w:lvl w:ilvl="0" w:tentative="0">
      <w:start w:val="1"/>
      <w:numFmt w:val="chineseCounting"/>
      <w:suff w:val="nothing"/>
      <w:lvlText w:val="%1、"/>
      <w:lvlJc w:val="left"/>
      <w:pPr>
        <w:ind w:left="47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mQzNzBiMTk3ZjAyYjRhN2VjZWIwZDFiYmFjNmMifQ=="/>
  </w:docVars>
  <w:rsids>
    <w:rsidRoot w:val="2D96006D"/>
    <w:rsid w:val="00172169"/>
    <w:rsid w:val="002D0B99"/>
    <w:rsid w:val="002D769A"/>
    <w:rsid w:val="004014DF"/>
    <w:rsid w:val="00434BCF"/>
    <w:rsid w:val="00F25F5D"/>
    <w:rsid w:val="00FE4C67"/>
    <w:rsid w:val="0F8A59E0"/>
    <w:rsid w:val="2D960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字符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字符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中山大学</Company>
  <Pages>2</Pages>
  <Words>880</Words>
  <Characters>893</Characters>
  <Lines>6</Lines>
  <Paragraphs>1</Paragraphs>
  <TotalTime>5</TotalTime>
  <ScaleCrop>false</ScaleCrop>
  <LinksUpToDate>false</LinksUpToDate>
  <CharactersWithSpaces>893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2023-03-20T03:08:00Z</dcterms:created>
  <dc:creator>芬芬钟</dc:creator>
  <cp:lastModifiedBy>刘嘉晴</cp:lastModifiedBy>
  <dcterms:modified xsi:type="dcterms:W3CDTF">2025-03-18T03:47:56Z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56B5E1DA426B4C3ABC9325F19D545B0F</vt:lpwstr>
  </property>
  <property fmtid="{D5CDD505-2E9C-101B-9397-08002B2CF9AE}" pid="4" name="KSOTemplateDocerSaveRecord">
    <vt:lpwstr>eyJoZGlkIjoiZjlkMDlmYzIyNzAxNzhhZmNkZGViYjc5NzI4YjMzNzUiLCJ1c2VySWQiOiIxNjY3NDAyNTIyIn0=</vt:lpwstr>
  </property>
</Properties>
</file>